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704"/>
        <w:gridCol w:w="1885"/>
        <w:gridCol w:w="1874"/>
        <w:gridCol w:w="1872"/>
        <w:gridCol w:w="1926"/>
        <w:gridCol w:w="817"/>
        <w:gridCol w:w="938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B134C1" w:rsidP="001A2622">
            <w:pPr>
              <w:spacing w:line="240" w:lineRule="auto"/>
              <w:jc w:val="center"/>
              <w:rPr>
                <w:b/>
              </w:rPr>
            </w:pPr>
            <w:r w:rsidRPr="00267227">
              <w:rPr>
                <w:rFonts w:ascii="Arial" w:hAnsi="Arial" w:cs="Arial"/>
                <w:b/>
              </w:rPr>
              <w:t>Assessment Rubric</w:t>
            </w:r>
            <w:r>
              <w:rPr>
                <w:rFonts w:ascii="Arial" w:hAnsi="Arial" w:cs="Arial"/>
                <w:b/>
              </w:rPr>
              <w:t xml:space="preserve"> –</w:t>
            </w:r>
            <w:r w:rsidR="001A2622">
              <w:rPr>
                <w:rFonts w:ascii="Arial" w:hAnsi="Arial" w:cs="Arial"/>
                <w:b/>
              </w:rPr>
              <w:t>Ceramics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77F3D">
              <w:rPr>
                <w:rFonts w:ascii="Arial" w:hAnsi="Arial" w:cs="Arial"/>
                <w:b/>
                <w:sz w:val="16"/>
              </w:rPr>
              <w:t>rev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="001A2622">
              <w:rPr>
                <w:rFonts w:ascii="Arial" w:hAnsi="Arial" w:cs="Arial"/>
                <w:b/>
                <w:sz w:val="16"/>
              </w:rPr>
              <w:t>2/20/13</w:t>
            </w:r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1A2622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57614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C57614" w:rsidTr="001A2622">
        <w:tblPrEx>
          <w:tblLook w:val="0000"/>
        </w:tblPrEx>
        <w:trPr>
          <w:trHeight w:val="2006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8A0987" w:rsidRPr="00A85B0F" w:rsidRDefault="002717DA" w:rsidP="002717DA">
            <w:pPr>
              <w:pStyle w:val="NormalWeb"/>
              <w:spacing w:after="0"/>
              <w:ind w:right="101"/>
              <w:rPr>
                <w:rFonts w:ascii="Arial" w:hAnsi="Arial" w:cs="Arial"/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1A2622" w:rsidP="00C576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artwork is always planned carefully; understanding of all concepts and instructions are exhibited.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1A2622" w:rsidP="007C25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artwork is planned carefully; understanding of most concepts and instructions exhibited.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1A2622" w:rsidP="00C5761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365B">
              <w:rPr>
                <w:rFonts w:ascii="Arial" w:hAnsi="Arial" w:cs="Arial"/>
                <w:sz w:val="16"/>
                <w:szCs w:val="16"/>
              </w:rPr>
              <w:t xml:space="preserve">The artwork is </w:t>
            </w:r>
            <w:r>
              <w:rPr>
                <w:rFonts w:ascii="Arial" w:hAnsi="Arial" w:cs="Arial"/>
                <w:sz w:val="16"/>
                <w:szCs w:val="16"/>
              </w:rPr>
              <w:t xml:space="preserve">sometimes </w:t>
            </w:r>
            <w:r w:rsidRPr="00AF365B">
              <w:rPr>
                <w:rFonts w:ascii="Arial" w:hAnsi="Arial" w:cs="Arial"/>
                <w:sz w:val="16"/>
                <w:szCs w:val="16"/>
              </w:rPr>
              <w:t xml:space="preserve">planned </w:t>
            </w:r>
            <w:r>
              <w:rPr>
                <w:rFonts w:ascii="Arial" w:hAnsi="Arial" w:cs="Arial"/>
                <w:sz w:val="16"/>
                <w:szCs w:val="16"/>
              </w:rPr>
              <w:t>carefully;</w:t>
            </w:r>
            <w:r w:rsidRPr="00AF365B">
              <w:rPr>
                <w:rFonts w:ascii="Arial" w:hAnsi="Arial" w:cs="Arial"/>
                <w:sz w:val="16"/>
                <w:szCs w:val="16"/>
              </w:rPr>
              <w:t xml:space="preserve"> understanding of </w:t>
            </w:r>
            <w:r>
              <w:rPr>
                <w:rFonts w:ascii="Arial" w:hAnsi="Arial" w:cs="Arial"/>
                <w:sz w:val="16"/>
                <w:szCs w:val="16"/>
              </w:rPr>
              <w:t>some</w:t>
            </w:r>
            <w:r w:rsidRPr="00AF365B">
              <w:rPr>
                <w:rFonts w:ascii="Arial" w:hAnsi="Arial" w:cs="Arial"/>
                <w:sz w:val="16"/>
                <w:szCs w:val="16"/>
              </w:rPr>
              <w:t xml:space="preserve"> concepts and instructions </w:t>
            </w:r>
            <w:r>
              <w:rPr>
                <w:rFonts w:ascii="Arial" w:hAnsi="Arial" w:cs="Arial"/>
                <w:sz w:val="16"/>
                <w:szCs w:val="16"/>
              </w:rPr>
              <w:t>exhibited</w:t>
            </w:r>
            <w:r w:rsidRPr="00AF36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1A2622" w:rsidP="00271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artwork exhibits no planning or understanding of the concepts and instructions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34C1" w:rsidRPr="00B134C1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B134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A14"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 w:rsidR="00FF4A14"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  <w:r w:rsidR="002717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C57614">
        <w:tblPrEx>
          <w:tblLook w:val="000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C57614" w:rsidTr="00DD1A94">
        <w:tblPrEx>
          <w:tblLook w:val="0000"/>
        </w:tblPrEx>
        <w:trPr>
          <w:trHeight w:val="1493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Default="001A2622" w:rsidP="001A2622">
            <w:pPr>
              <w:spacing w:after="0" w:line="240" w:lineRule="auto"/>
            </w:pPr>
            <w:r>
              <w:rPr>
                <w:rFonts w:ascii="Arial" w:hAnsi="Arial"/>
                <w:sz w:val="16"/>
              </w:rPr>
              <w:t xml:space="preserve">The artwork exhibits outstanding craftsmanship, with clear attention to all details. All materials were used competently throughout. 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1A2622" w:rsidP="001A26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</w:rPr>
              <w:t xml:space="preserve">The artwork exhibits advanced craftsmanship, with attention to most details. Most materials were used competently throughout. </w:t>
            </w:r>
          </w:p>
        </w:tc>
        <w:tc>
          <w:tcPr>
            <w:tcW w:w="0" w:type="auto"/>
            <w:shd w:val="clear" w:color="auto" w:fill="auto"/>
          </w:tcPr>
          <w:p w:rsidR="007E527B" w:rsidRPr="00055EE6" w:rsidRDefault="001A2622" w:rsidP="001A2622">
            <w:pPr>
              <w:spacing w:after="0"/>
              <w:rPr>
                <w:rFonts w:ascii="Arial" w:hAnsi="Arial" w:cs="Arial"/>
                <w:sz w:val="16"/>
              </w:rPr>
            </w:pPr>
            <w:r w:rsidRPr="004C65AA">
              <w:rPr>
                <w:rFonts w:ascii="Arial" w:hAnsi="Arial"/>
                <w:sz w:val="16"/>
                <w:szCs w:val="18"/>
              </w:rPr>
              <w:t xml:space="preserve">The artwork exhibits </w:t>
            </w:r>
            <w:r>
              <w:rPr>
                <w:rFonts w:ascii="Arial" w:hAnsi="Arial"/>
                <w:sz w:val="16"/>
                <w:szCs w:val="18"/>
              </w:rPr>
              <w:t xml:space="preserve">partially proficient </w:t>
            </w:r>
            <w:r w:rsidRPr="004C65AA">
              <w:rPr>
                <w:rFonts w:ascii="Arial" w:hAnsi="Arial"/>
                <w:sz w:val="16"/>
                <w:szCs w:val="18"/>
              </w:rPr>
              <w:t>craftsmanship</w:t>
            </w:r>
            <w:r>
              <w:rPr>
                <w:rFonts w:ascii="Arial" w:hAnsi="Arial"/>
                <w:sz w:val="16"/>
                <w:szCs w:val="18"/>
              </w:rPr>
              <w:t xml:space="preserve"> </w:t>
            </w:r>
            <w:r w:rsidRPr="004C65AA">
              <w:rPr>
                <w:rFonts w:ascii="Arial" w:hAnsi="Arial"/>
                <w:sz w:val="16"/>
                <w:szCs w:val="18"/>
              </w:rPr>
              <w:t xml:space="preserve">with attention to </w:t>
            </w:r>
            <w:r>
              <w:rPr>
                <w:rFonts w:ascii="Arial" w:hAnsi="Arial"/>
                <w:sz w:val="16"/>
                <w:szCs w:val="18"/>
              </w:rPr>
              <w:t xml:space="preserve">some </w:t>
            </w:r>
            <w:r w:rsidRPr="004C65AA">
              <w:rPr>
                <w:rFonts w:ascii="Arial" w:hAnsi="Arial"/>
                <w:sz w:val="16"/>
                <w:szCs w:val="18"/>
              </w:rPr>
              <w:t xml:space="preserve">details. </w:t>
            </w:r>
            <w:r>
              <w:rPr>
                <w:rFonts w:ascii="Arial" w:hAnsi="Arial"/>
                <w:sz w:val="16"/>
                <w:szCs w:val="18"/>
              </w:rPr>
              <w:t>The use of materials seems somewhat rushed</w:t>
            </w:r>
            <w:r w:rsidRPr="004C65AA">
              <w:rPr>
                <w:rFonts w:ascii="Arial" w:hAnsi="Arial"/>
                <w:sz w:val="16"/>
                <w:szCs w:val="18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C57614">
        <w:tblPrEx>
          <w:tblLook w:val="000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C57614">
        <w:tblPrEx>
          <w:tblLook w:val="0000"/>
        </w:tblPrEx>
        <w:trPr>
          <w:trHeight w:val="3185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</w:tbl>
    <w:p w:rsidR="00F538BA" w:rsidRDefault="00F538BA" w:rsidP="00C40291"/>
    <w:sectPr w:rsidR="00F538BA" w:rsidSect="00055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312BC"/>
    <w:rsid w:val="00055EE6"/>
    <w:rsid w:val="00094C14"/>
    <w:rsid w:val="00113625"/>
    <w:rsid w:val="001305E5"/>
    <w:rsid w:val="00167A7E"/>
    <w:rsid w:val="001A2622"/>
    <w:rsid w:val="001A70A8"/>
    <w:rsid w:val="001D416D"/>
    <w:rsid w:val="001F5699"/>
    <w:rsid w:val="00267227"/>
    <w:rsid w:val="002717DA"/>
    <w:rsid w:val="002D6825"/>
    <w:rsid w:val="00314EEA"/>
    <w:rsid w:val="003221EF"/>
    <w:rsid w:val="00341BEE"/>
    <w:rsid w:val="00391FBF"/>
    <w:rsid w:val="003B7819"/>
    <w:rsid w:val="004137AB"/>
    <w:rsid w:val="00457946"/>
    <w:rsid w:val="004745F3"/>
    <w:rsid w:val="004756CF"/>
    <w:rsid w:val="00497C68"/>
    <w:rsid w:val="004C4E12"/>
    <w:rsid w:val="004C70AB"/>
    <w:rsid w:val="00524269"/>
    <w:rsid w:val="005252F4"/>
    <w:rsid w:val="00530251"/>
    <w:rsid w:val="0053744B"/>
    <w:rsid w:val="005477D0"/>
    <w:rsid w:val="005A4BD2"/>
    <w:rsid w:val="005E3AB4"/>
    <w:rsid w:val="006208F6"/>
    <w:rsid w:val="006544C6"/>
    <w:rsid w:val="006C1AA3"/>
    <w:rsid w:val="006F64B2"/>
    <w:rsid w:val="00720979"/>
    <w:rsid w:val="007262BD"/>
    <w:rsid w:val="00761405"/>
    <w:rsid w:val="007B39B0"/>
    <w:rsid w:val="007C2561"/>
    <w:rsid w:val="007E527B"/>
    <w:rsid w:val="008167F4"/>
    <w:rsid w:val="00842729"/>
    <w:rsid w:val="008739B5"/>
    <w:rsid w:val="00880DF7"/>
    <w:rsid w:val="00885B07"/>
    <w:rsid w:val="008917D8"/>
    <w:rsid w:val="008A0987"/>
    <w:rsid w:val="008A2FE5"/>
    <w:rsid w:val="008A6411"/>
    <w:rsid w:val="008D7BEA"/>
    <w:rsid w:val="008E0A4A"/>
    <w:rsid w:val="00946599"/>
    <w:rsid w:val="009D6858"/>
    <w:rsid w:val="00A60052"/>
    <w:rsid w:val="00A61783"/>
    <w:rsid w:val="00A7232B"/>
    <w:rsid w:val="00A85B0F"/>
    <w:rsid w:val="00AA773E"/>
    <w:rsid w:val="00AB4A35"/>
    <w:rsid w:val="00AD2A05"/>
    <w:rsid w:val="00AD3E0F"/>
    <w:rsid w:val="00B134C1"/>
    <w:rsid w:val="00B20504"/>
    <w:rsid w:val="00B263C7"/>
    <w:rsid w:val="00BF2573"/>
    <w:rsid w:val="00C1636E"/>
    <w:rsid w:val="00C221AB"/>
    <w:rsid w:val="00C40291"/>
    <w:rsid w:val="00C428C4"/>
    <w:rsid w:val="00C5377F"/>
    <w:rsid w:val="00C57614"/>
    <w:rsid w:val="00C61B90"/>
    <w:rsid w:val="00C74CBA"/>
    <w:rsid w:val="00C82316"/>
    <w:rsid w:val="00CA0549"/>
    <w:rsid w:val="00CD6F56"/>
    <w:rsid w:val="00D676A2"/>
    <w:rsid w:val="00DA4772"/>
    <w:rsid w:val="00DD1A94"/>
    <w:rsid w:val="00E4524C"/>
    <w:rsid w:val="00EC2598"/>
    <w:rsid w:val="00F252B4"/>
    <w:rsid w:val="00F30993"/>
    <w:rsid w:val="00F538BA"/>
    <w:rsid w:val="00F72B37"/>
    <w:rsid w:val="00F82C23"/>
    <w:rsid w:val="00F95D97"/>
    <w:rsid w:val="00FD49AE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E768-2734-4753-AF71-7DB8A0F6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wmitchell</cp:lastModifiedBy>
  <cp:revision>2</cp:revision>
  <cp:lastPrinted>2012-09-30T22:13:00Z</cp:lastPrinted>
  <dcterms:created xsi:type="dcterms:W3CDTF">2013-02-20T16:15:00Z</dcterms:created>
  <dcterms:modified xsi:type="dcterms:W3CDTF">2013-02-20T16:15:00Z</dcterms:modified>
</cp:coreProperties>
</file>