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4"/>
        <w:gridCol w:w="1885"/>
        <w:gridCol w:w="1874"/>
        <w:gridCol w:w="1872"/>
        <w:gridCol w:w="1926"/>
        <w:gridCol w:w="817"/>
        <w:gridCol w:w="938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566633" w:rsidP="005E67D0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Visual Art Grade 7 </w:t>
            </w:r>
            <w:r w:rsidR="00F252B4"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312BC" w:rsidRPr="000312BC">
              <w:rPr>
                <w:rFonts w:ascii="Arial" w:hAnsi="Arial" w:cs="Arial"/>
                <w:sz w:val="16"/>
              </w:rPr>
              <w:t>(rev.</w:t>
            </w:r>
            <w:r w:rsidR="005E67D0">
              <w:rPr>
                <w:rFonts w:ascii="Arial" w:hAnsi="Arial" w:cs="Arial"/>
                <w:sz w:val="16"/>
              </w:rPr>
              <w:t>11</w:t>
            </w:r>
            <w:r w:rsidR="000312BC" w:rsidRPr="000312BC">
              <w:rPr>
                <w:rFonts w:ascii="Arial" w:hAnsi="Arial" w:cs="Arial"/>
                <w:sz w:val="16"/>
              </w:rPr>
              <w:t>/</w:t>
            </w:r>
            <w:r w:rsidR="005E67D0">
              <w:rPr>
                <w:rFonts w:ascii="Arial" w:hAnsi="Arial" w:cs="Arial"/>
                <w:sz w:val="16"/>
              </w:rPr>
              <w:t>15</w:t>
            </w:r>
            <w:r w:rsidR="000312BC" w:rsidRPr="000312BC">
              <w:rPr>
                <w:rFonts w:ascii="Arial" w:hAnsi="Arial" w:cs="Arial"/>
                <w:sz w:val="16"/>
              </w:rPr>
              <w:t>/12)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5D6452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5D6452">
              <w:rPr>
                <w:rFonts w:ascii="Arial" w:hAnsi="Arial"/>
                <w:b/>
                <w:sz w:val="20"/>
              </w:rPr>
              <w:t>Endangered Animal Collage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61405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761405" w:rsidTr="005D6452">
        <w:tblPrEx>
          <w:tblLook w:val="0000"/>
        </w:tblPrEx>
        <w:trPr>
          <w:trHeight w:val="114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8A0987" w:rsidRPr="00A85B0F" w:rsidRDefault="002717DA" w:rsidP="002717DA">
            <w:pPr>
              <w:pStyle w:val="NormalWeb"/>
              <w:spacing w:after="0"/>
              <w:ind w:right="101"/>
              <w:rPr>
                <w:rFonts w:ascii="Arial" w:hAnsi="Arial" w:cs="Arial"/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5D6452" w:rsidP="005D6452">
            <w:pPr>
              <w:spacing w:after="0"/>
              <w:rPr>
                <w:rFonts w:ascii="Arial" w:hAnsi="Arial" w:cs="Arial"/>
              </w:rPr>
            </w:pPr>
            <w:r w:rsidRPr="005D6452">
              <w:rPr>
                <w:sz w:val="18"/>
                <w:szCs w:val="18"/>
              </w:rPr>
              <w:t xml:space="preserve">Student very effective in creating a collage describing an endangered animal. 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5D6452" w:rsidP="005D64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6452">
              <w:rPr>
                <w:rFonts w:ascii="Arial" w:hAnsi="Arial" w:cs="Arial"/>
                <w:sz w:val="16"/>
                <w:szCs w:val="16"/>
              </w:rPr>
              <w:t xml:space="preserve">Student effective in creating a collage describing an endangered animal. 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5D6452" w:rsidP="007C25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D6452">
              <w:rPr>
                <w:rFonts w:ascii="Arial" w:hAnsi="Arial" w:cs="Arial"/>
                <w:sz w:val="16"/>
                <w:szCs w:val="16"/>
              </w:rPr>
              <w:t>Student somewhat effective in creating a collage describing an endangered animal.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FF4A14" w:rsidP="002717DA">
            <w:pPr>
              <w:rPr>
                <w:rFonts w:ascii="Arial" w:hAnsi="Arial" w:cs="Arial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761405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761405" w:rsidTr="006509DC">
        <w:tblPrEx>
          <w:tblLook w:val="0000"/>
        </w:tblPrEx>
        <w:trPr>
          <w:trHeight w:val="1790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Default="00FF4A14" w:rsidP="005D6452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The student made superior use of materials. The </w:t>
            </w:r>
            <w:r w:rsidR="005D6452">
              <w:rPr>
                <w:rFonts w:ascii="Arial" w:hAnsi="Arial" w:cs="Arial"/>
                <w:sz w:val="16"/>
                <w:szCs w:val="16"/>
              </w:rPr>
              <w:t xml:space="preserve">collage </w:t>
            </w:r>
            <w:r>
              <w:rPr>
                <w:rFonts w:ascii="Arial" w:hAnsi="Arial" w:cs="Arial"/>
                <w:sz w:val="16"/>
                <w:szCs w:val="16"/>
              </w:rPr>
              <w:t xml:space="preserve">exhibits distinguished craftsmanship; all materials are </w:t>
            </w:r>
            <w:r w:rsidR="009D6858">
              <w:rPr>
                <w:rFonts w:ascii="Arial" w:hAnsi="Arial" w:cs="Arial"/>
                <w:sz w:val="16"/>
                <w:szCs w:val="16"/>
              </w:rPr>
              <w:t xml:space="preserve">used </w:t>
            </w:r>
            <w:r w:rsidR="00C82316">
              <w:rPr>
                <w:rFonts w:ascii="Arial" w:hAnsi="Arial" w:cs="Arial"/>
                <w:sz w:val="16"/>
                <w:szCs w:val="16"/>
              </w:rPr>
              <w:t>competently throughout.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C82316" w:rsidP="005D6452">
            <w:pPr>
              <w:spacing w:after="0"/>
              <w:rPr>
                <w:rFonts w:ascii="Arial" w:hAnsi="Arial" w:cs="Arial"/>
              </w:rPr>
            </w:pPr>
            <w:r w:rsidRPr="00C82316">
              <w:rPr>
                <w:rFonts w:ascii="Arial" w:hAnsi="Arial" w:cs="Arial"/>
                <w:sz w:val="16"/>
                <w:szCs w:val="16"/>
              </w:rPr>
              <w:t xml:space="preserve">The student made </w:t>
            </w:r>
            <w:r>
              <w:rPr>
                <w:rFonts w:ascii="Arial" w:hAnsi="Arial" w:cs="Arial"/>
                <w:sz w:val="16"/>
                <w:szCs w:val="16"/>
              </w:rPr>
              <w:t>good</w:t>
            </w:r>
            <w:r w:rsidRPr="00C82316">
              <w:rPr>
                <w:rFonts w:ascii="Arial" w:hAnsi="Arial" w:cs="Arial"/>
                <w:sz w:val="16"/>
                <w:szCs w:val="16"/>
              </w:rPr>
              <w:t xml:space="preserve"> use of materials. The </w:t>
            </w:r>
            <w:r w:rsidR="005D6452">
              <w:rPr>
                <w:rFonts w:ascii="Arial" w:hAnsi="Arial" w:cs="Arial"/>
                <w:sz w:val="16"/>
                <w:szCs w:val="16"/>
              </w:rPr>
              <w:t>collage</w:t>
            </w:r>
            <w:r w:rsidRPr="00C82316">
              <w:rPr>
                <w:rFonts w:ascii="Arial" w:hAnsi="Arial" w:cs="Arial"/>
                <w:sz w:val="16"/>
                <w:szCs w:val="16"/>
              </w:rPr>
              <w:t xml:space="preserve"> exhibits </w:t>
            </w:r>
            <w:r>
              <w:rPr>
                <w:rFonts w:ascii="Arial" w:hAnsi="Arial" w:cs="Arial"/>
                <w:sz w:val="16"/>
                <w:szCs w:val="16"/>
              </w:rPr>
              <w:t>advanced</w:t>
            </w:r>
            <w:r w:rsidRPr="00C82316">
              <w:rPr>
                <w:rFonts w:ascii="Arial" w:hAnsi="Arial" w:cs="Arial"/>
                <w:sz w:val="16"/>
                <w:szCs w:val="16"/>
              </w:rPr>
              <w:t xml:space="preserve"> craftsmanship; </w:t>
            </w:r>
            <w:r>
              <w:rPr>
                <w:rFonts w:ascii="Arial" w:hAnsi="Arial" w:cs="Arial"/>
                <w:sz w:val="16"/>
                <w:szCs w:val="16"/>
              </w:rPr>
              <w:t>most</w:t>
            </w:r>
            <w:r w:rsidRPr="00C82316">
              <w:rPr>
                <w:rFonts w:ascii="Arial" w:hAnsi="Arial" w:cs="Arial"/>
                <w:sz w:val="16"/>
                <w:szCs w:val="16"/>
              </w:rPr>
              <w:t xml:space="preserve"> materials are used competently throughout.</w:t>
            </w:r>
          </w:p>
        </w:tc>
        <w:tc>
          <w:tcPr>
            <w:tcW w:w="0" w:type="auto"/>
            <w:shd w:val="clear" w:color="auto" w:fill="auto"/>
          </w:tcPr>
          <w:p w:rsidR="007E527B" w:rsidRPr="00055EE6" w:rsidRDefault="00FF4A14" w:rsidP="005E67D0">
            <w:pPr>
              <w:spacing w:after="0"/>
              <w:rPr>
                <w:rFonts w:ascii="Arial" w:hAnsi="Arial" w:cs="Arial"/>
                <w:sz w:val="16"/>
              </w:rPr>
            </w:pPr>
            <w:r w:rsidRPr="00CA0549">
              <w:rPr>
                <w:rFonts w:ascii="Arial" w:hAnsi="Arial" w:cs="Arial"/>
                <w:sz w:val="16"/>
                <w:szCs w:val="16"/>
              </w:rPr>
              <w:t xml:space="preserve">The student made </w:t>
            </w:r>
            <w:r>
              <w:rPr>
                <w:rFonts w:ascii="Arial" w:hAnsi="Arial" w:cs="Arial"/>
                <w:sz w:val="16"/>
                <w:szCs w:val="16"/>
              </w:rPr>
              <w:t xml:space="preserve">an acceptable use of materials; </w:t>
            </w:r>
            <w:r w:rsidR="00C8231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ome elements</w:t>
            </w:r>
            <w:r w:rsidR="00C82316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="005D6452">
              <w:rPr>
                <w:rFonts w:ascii="Arial" w:hAnsi="Arial" w:cs="Arial"/>
                <w:sz w:val="16"/>
                <w:szCs w:val="16"/>
              </w:rPr>
              <w:t>collage</w:t>
            </w:r>
            <w:r>
              <w:rPr>
                <w:rFonts w:ascii="Arial" w:hAnsi="Arial" w:cs="Arial"/>
                <w:sz w:val="16"/>
                <w:szCs w:val="16"/>
              </w:rPr>
              <w:t xml:space="preserve"> seem somewhat rushed</w:t>
            </w:r>
            <w:r w:rsidR="005E67D0">
              <w:rPr>
                <w:rFonts w:ascii="Arial" w:hAnsi="Arial" w:cs="Arial"/>
                <w:sz w:val="16"/>
                <w:szCs w:val="16"/>
              </w:rPr>
              <w:t>;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some</w:t>
            </w:r>
            <w:r w:rsidRPr="00CA0549">
              <w:rPr>
                <w:rFonts w:ascii="Arial" w:hAnsi="Arial" w:cs="Arial"/>
                <w:sz w:val="16"/>
                <w:szCs w:val="16"/>
              </w:rPr>
              <w:t xml:space="preserve"> materials </w:t>
            </w:r>
            <w:r w:rsidR="00880DF7">
              <w:rPr>
                <w:rFonts w:ascii="Arial" w:hAnsi="Arial" w:cs="Arial"/>
                <w:sz w:val="16"/>
                <w:szCs w:val="16"/>
              </w:rPr>
              <w:t>competently used throughout</w:t>
            </w:r>
            <w:r w:rsidR="006509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761405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761405" w:rsidTr="006509DC">
        <w:tblPrEx>
          <w:tblLook w:val="0000"/>
        </w:tblPrEx>
        <w:trPr>
          <w:trHeight w:val="3024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6509DC" w:rsidTr="006509DC">
        <w:tblPrEx>
          <w:tblLook w:val="0000"/>
        </w:tblPrEx>
        <w:trPr>
          <w:trHeight w:val="1267"/>
        </w:trPr>
        <w:tc>
          <w:tcPr>
            <w:tcW w:w="0" w:type="auto"/>
          </w:tcPr>
          <w:p w:rsidR="006509DC" w:rsidRPr="00D77F3D" w:rsidRDefault="006509DC" w:rsidP="006509DC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.1- </w:t>
            </w:r>
          </w:p>
          <w:p w:rsidR="006509DC" w:rsidRPr="006509DC" w:rsidRDefault="006509DC" w:rsidP="006509DC">
            <w:pPr>
              <w:pStyle w:val="NormalWeb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Connections</w:t>
            </w:r>
          </w:p>
        </w:tc>
        <w:tc>
          <w:tcPr>
            <w:tcW w:w="0" w:type="auto"/>
            <w:shd w:val="clear" w:color="auto" w:fill="auto"/>
          </w:tcPr>
          <w:p w:rsidR="006509DC" w:rsidRDefault="006509DC" w:rsidP="006509DC">
            <w:pPr>
              <w:rPr>
                <w:rFonts w:ascii="Arial" w:hAnsi="Arial" w:cs="Arial"/>
                <w:sz w:val="16"/>
                <w:szCs w:val="16"/>
              </w:rPr>
            </w:pPr>
            <w:r w:rsidRPr="006509DC">
              <w:rPr>
                <w:rFonts w:ascii="Arial" w:hAnsi="Arial" w:cs="Arial"/>
                <w:sz w:val="16"/>
                <w:szCs w:val="16"/>
              </w:rPr>
              <w:t xml:space="preserve">The Student has </w:t>
            </w:r>
            <w:r>
              <w:rPr>
                <w:rFonts w:ascii="Arial" w:hAnsi="Arial" w:cs="Arial"/>
                <w:sz w:val="16"/>
                <w:szCs w:val="16"/>
              </w:rPr>
              <w:t>exceeded proficiency expectations in preparing</w:t>
            </w:r>
            <w:r w:rsidRPr="006509DC">
              <w:rPr>
                <w:rFonts w:ascii="Arial" w:hAnsi="Arial" w:cs="Arial"/>
                <w:sz w:val="16"/>
                <w:szCs w:val="16"/>
              </w:rPr>
              <w:t xml:space="preserve"> a short </w:t>
            </w:r>
            <w:r>
              <w:rPr>
                <w:rFonts w:ascii="Arial" w:hAnsi="Arial" w:cs="Arial"/>
                <w:sz w:val="16"/>
                <w:szCs w:val="16"/>
              </w:rPr>
              <w:t>Informational writing</w:t>
            </w:r>
            <w:r w:rsidRPr="006509DC">
              <w:rPr>
                <w:rFonts w:ascii="Arial" w:hAnsi="Arial" w:cs="Arial"/>
                <w:sz w:val="16"/>
                <w:szCs w:val="16"/>
              </w:rPr>
              <w:t xml:space="preserve"> report describing the animal.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separate rubric</w:t>
            </w:r>
          </w:p>
        </w:tc>
        <w:tc>
          <w:tcPr>
            <w:tcW w:w="0" w:type="auto"/>
            <w:shd w:val="clear" w:color="auto" w:fill="auto"/>
          </w:tcPr>
          <w:p w:rsidR="006509DC" w:rsidRDefault="006509DC" w:rsidP="006509DC">
            <w:pPr>
              <w:rPr>
                <w:rFonts w:ascii="Arial" w:hAnsi="Arial" w:cs="Arial"/>
                <w:sz w:val="16"/>
                <w:szCs w:val="16"/>
              </w:rPr>
            </w:pPr>
            <w:r w:rsidRPr="006509DC">
              <w:rPr>
                <w:rFonts w:ascii="Arial" w:hAnsi="Arial" w:cs="Arial"/>
                <w:sz w:val="16"/>
                <w:szCs w:val="16"/>
              </w:rPr>
              <w:t xml:space="preserve">The Student has </w:t>
            </w:r>
            <w:r>
              <w:rPr>
                <w:rFonts w:ascii="Arial" w:hAnsi="Arial" w:cs="Arial"/>
                <w:sz w:val="16"/>
                <w:szCs w:val="16"/>
              </w:rPr>
              <w:t>meet proficiency expectations in preparing</w:t>
            </w:r>
            <w:r w:rsidRPr="006509DC">
              <w:rPr>
                <w:rFonts w:ascii="Arial" w:hAnsi="Arial" w:cs="Arial"/>
                <w:sz w:val="16"/>
                <w:szCs w:val="16"/>
              </w:rPr>
              <w:t xml:space="preserve"> a short </w:t>
            </w:r>
            <w:r>
              <w:rPr>
                <w:rFonts w:ascii="Arial" w:hAnsi="Arial" w:cs="Arial"/>
                <w:sz w:val="16"/>
                <w:szCs w:val="16"/>
              </w:rPr>
              <w:t>Informational writing</w:t>
            </w:r>
            <w:r w:rsidRPr="006509DC">
              <w:rPr>
                <w:rFonts w:ascii="Arial" w:hAnsi="Arial" w:cs="Arial"/>
                <w:sz w:val="16"/>
                <w:szCs w:val="16"/>
              </w:rPr>
              <w:t xml:space="preserve"> report describing the animal.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separate rubric</w:t>
            </w:r>
          </w:p>
        </w:tc>
        <w:tc>
          <w:tcPr>
            <w:tcW w:w="0" w:type="auto"/>
            <w:shd w:val="clear" w:color="auto" w:fill="auto"/>
          </w:tcPr>
          <w:p w:rsidR="006509DC" w:rsidRDefault="006509DC" w:rsidP="006509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509DC">
              <w:rPr>
                <w:rFonts w:ascii="Arial" w:hAnsi="Arial" w:cs="Arial"/>
                <w:sz w:val="16"/>
                <w:szCs w:val="16"/>
              </w:rPr>
              <w:t xml:space="preserve">The Student has </w:t>
            </w:r>
            <w:r>
              <w:rPr>
                <w:rFonts w:ascii="Arial" w:hAnsi="Arial" w:cs="Arial"/>
                <w:sz w:val="16"/>
                <w:szCs w:val="16"/>
              </w:rPr>
              <w:t>partially meet expectations in preparing</w:t>
            </w:r>
            <w:r w:rsidRPr="006509DC">
              <w:rPr>
                <w:rFonts w:ascii="Arial" w:hAnsi="Arial" w:cs="Arial"/>
                <w:sz w:val="16"/>
                <w:szCs w:val="16"/>
              </w:rPr>
              <w:t xml:space="preserve"> a short </w:t>
            </w:r>
            <w:r>
              <w:rPr>
                <w:rFonts w:ascii="Arial" w:hAnsi="Arial" w:cs="Arial"/>
                <w:sz w:val="16"/>
                <w:szCs w:val="16"/>
              </w:rPr>
              <w:t>Informational writing</w:t>
            </w:r>
            <w:r w:rsidRPr="006509DC">
              <w:rPr>
                <w:rFonts w:ascii="Arial" w:hAnsi="Arial" w:cs="Arial"/>
                <w:sz w:val="16"/>
                <w:szCs w:val="16"/>
              </w:rPr>
              <w:t xml:space="preserve"> report describing the animal.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separate rubric</w:t>
            </w:r>
          </w:p>
        </w:tc>
        <w:tc>
          <w:tcPr>
            <w:tcW w:w="0" w:type="auto"/>
            <w:shd w:val="clear" w:color="auto" w:fill="auto"/>
          </w:tcPr>
          <w:p w:rsidR="006509DC" w:rsidRDefault="006509DC" w:rsidP="006509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509DC">
              <w:rPr>
                <w:rFonts w:ascii="Arial" w:hAnsi="Arial" w:cs="Arial"/>
                <w:sz w:val="16"/>
                <w:szCs w:val="16"/>
              </w:rPr>
              <w:t xml:space="preserve">The Student has </w:t>
            </w:r>
            <w:r>
              <w:rPr>
                <w:rFonts w:ascii="Arial" w:hAnsi="Arial" w:cs="Arial"/>
                <w:sz w:val="16"/>
                <w:szCs w:val="16"/>
              </w:rPr>
              <w:t>only a partial understanding of expectations in preparing</w:t>
            </w:r>
            <w:r w:rsidRPr="006509DC">
              <w:rPr>
                <w:rFonts w:ascii="Arial" w:hAnsi="Arial" w:cs="Arial"/>
                <w:sz w:val="16"/>
                <w:szCs w:val="16"/>
              </w:rPr>
              <w:t xml:space="preserve"> a short </w:t>
            </w:r>
            <w:r>
              <w:rPr>
                <w:rFonts w:ascii="Arial" w:hAnsi="Arial" w:cs="Arial"/>
                <w:sz w:val="16"/>
                <w:szCs w:val="16"/>
              </w:rPr>
              <w:t>Informational writing</w:t>
            </w:r>
            <w:r w:rsidRPr="006509DC">
              <w:rPr>
                <w:rFonts w:ascii="Arial" w:hAnsi="Arial" w:cs="Arial"/>
                <w:sz w:val="16"/>
                <w:szCs w:val="16"/>
              </w:rPr>
              <w:t xml:space="preserve"> report describing the animal.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separate rubric</w:t>
            </w:r>
          </w:p>
        </w:tc>
        <w:tc>
          <w:tcPr>
            <w:tcW w:w="0" w:type="auto"/>
            <w:shd w:val="clear" w:color="auto" w:fill="auto"/>
          </w:tcPr>
          <w:p w:rsidR="006509DC" w:rsidRDefault="006509DC" w:rsidP="00F538BA"/>
        </w:tc>
        <w:tc>
          <w:tcPr>
            <w:tcW w:w="0" w:type="auto"/>
            <w:shd w:val="clear" w:color="auto" w:fill="auto"/>
          </w:tcPr>
          <w:p w:rsidR="006509DC" w:rsidRDefault="006509DC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312BC"/>
    <w:rsid w:val="00055EE6"/>
    <w:rsid w:val="00094C14"/>
    <w:rsid w:val="00113625"/>
    <w:rsid w:val="001305E5"/>
    <w:rsid w:val="00167A7E"/>
    <w:rsid w:val="001A70A8"/>
    <w:rsid w:val="001D416D"/>
    <w:rsid w:val="00267227"/>
    <w:rsid w:val="002717DA"/>
    <w:rsid w:val="00291479"/>
    <w:rsid w:val="002D6825"/>
    <w:rsid w:val="00314EEA"/>
    <w:rsid w:val="003221EF"/>
    <w:rsid w:val="00341BEE"/>
    <w:rsid w:val="00391FBF"/>
    <w:rsid w:val="003B7819"/>
    <w:rsid w:val="004137AB"/>
    <w:rsid w:val="00457946"/>
    <w:rsid w:val="004745F3"/>
    <w:rsid w:val="004756CF"/>
    <w:rsid w:val="00497C68"/>
    <w:rsid w:val="004C4E12"/>
    <w:rsid w:val="004C70AB"/>
    <w:rsid w:val="00524269"/>
    <w:rsid w:val="005252F4"/>
    <w:rsid w:val="00530251"/>
    <w:rsid w:val="0053744B"/>
    <w:rsid w:val="005477D0"/>
    <w:rsid w:val="00566633"/>
    <w:rsid w:val="005A4BD2"/>
    <w:rsid w:val="005D6452"/>
    <w:rsid w:val="005E67D0"/>
    <w:rsid w:val="006208F6"/>
    <w:rsid w:val="006509DC"/>
    <w:rsid w:val="006C1AA3"/>
    <w:rsid w:val="006F64B2"/>
    <w:rsid w:val="007262BD"/>
    <w:rsid w:val="00732D4B"/>
    <w:rsid w:val="00761405"/>
    <w:rsid w:val="007B39B0"/>
    <w:rsid w:val="007C2561"/>
    <w:rsid w:val="007E527B"/>
    <w:rsid w:val="008167F4"/>
    <w:rsid w:val="00842729"/>
    <w:rsid w:val="008739B5"/>
    <w:rsid w:val="00880DF7"/>
    <w:rsid w:val="00885B07"/>
    <w:rsid w:val="008917D8"/>
    <w:rsid w:val="008A0987"/>
    <w:rsid w:val="008A6411"/>
    <w:rsid w:val="008D7BEA"/>
    <w:rsid w:val="008E0A4A"/>
    <w:rsid w:val="00946599"/>
    <w:rsid w:val="009D6858"/>
    <w:rsid w:val="00A60052"/>
    <w:rsid w:val="00A7232B"/>
    <w:rsid w:val="00A85B0F"/>
    <w:rsid w:val="00AA773E"/>
    <w:rsid w:val="00AB4A35"/>
    <w:rsid w:val="00AD2A05"/>
    <w:rsid w:val="00AD3E0F"/>
    <w:rsid w:val="00B20504"/>
    <w:rsid w:val="00B263C7"/>
    <w:rsid w:val="00BF2573"/>
    <w:rsid w:val="00C1636E"/>
    <w:rsid w:val="00C221AB"/>
    <w:rsid w:val="00C40291"/>
    <w:rsid w:val="00C428C4"/>
    <w:rsid w:val="00C61B90"/>
    <w:rsid w:val="00C74CBA"/>
    <w:rsid w:val="00C82316"/>
    <w:rsid w:val="00CA0549"/>
    <w:rsid w:val="00CD6F56"/>
    <w:rsid w:val="00D676A2"/>
    <w:rsid w:val="00DA4772"/>
    <w:rsid w:val="00DE4CE3"/>
    <w:rsid w:val="00E4524C"/>
    <w:rsid w:val="00EC2598"/>
    <w:rsid w:val="00F05F28"/>
    <w:rsid w:val="00F252B4"/>
    <w:rsid w:val="00F30993"/>
    <w:rsid w:val="00F538BA"/>
    <w:rsid w:val="00F72B37"/>
    <w:rsid w:val="00F82C23"/>
    <w:rsid w:val="00F95D97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4C16-8D70-452B-AFB5-C464ECDB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WMitchell</dc:creator>
  <cp:lastModifiedBy>wmitchell</cp:lastModifiedBy>
  <cp:revision>2</cp:revision>
  <cp:lastPrinted>2012-11-15T15:25:00Z</cp:lastPrinted>
  <dcterms:created xsi:type="dcterms:W3CDTF">2012-11-15T15:26:00Z</dcterms:created>
  <dcterms:modified xsi:type="dcterms:W3CDTF">2012-11-15T15:26:00Z</dcterms:modified>
</cp:coreProperties>
</file>